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B7" w:rsidRPr="00F76974" w:rsidRDefault="00CB65B7" w:rsidP="00CB65B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76974">
        <w:rPr>
          <w:rFonts w:ascii="Times New Roman" w:hAnsi="Times New Roman"/>
          <w:b/>
        </w:rPr>
        <w:t>Положение</w:t>
      </w:r>
    </w:p>
    <w:p w:rsidR="00CB65B7" w:rsidRPr="00F76974" w:rsidRDefault="00CB65B7" w:rsidP="00CB65B7">
      <w:pPr>
        <w:jc w:val="center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 xml:space="preserve">о Конкурсе рисунков и видеороликов </w:t>
      </w:r>
    </w:p>
    <w:p w:rsidR="00CB65B7" w:rsidRPr="00F76974" w:rsidRDefault="00CB65B7" w:rsidP="00CB65B7">
      <w:pPr>
        <w:jc w:val="center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«День без компьютера»</w:t>
      </w:r>
    </w:p>
    <w:p w:rsidR="00CB65B7" w:rsidRPr="00F76974" w:rsidRDefault="00CB65B7" w:rsidP="00CB65B7">
      <w:pPr>
        <w:jc w:val="center"/>
        <w:rPr>
          <w:rFonts w:ascii="Times New Roman" w:hAnsi="Times New Roman"/>
          <w:b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</w:rPr>
      </w:pPr>
      <w:r w:rsidRPr="00F76974">
        <w:rPr>
          <w:rFonts w:ascii="Times New Roman" w:hAnsi="Times New Roman"/>
          <w:b/>
          <w:bCs/>
        </w:rPr>
        <w:t>Цель и задачи Конкурса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</w:rPr>
      </w:pP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 xml:space="preserve">1.1 </w:t>
      </w:r>
      <w:r w:rsidRPr="00F76974">
        <w:rPr>
          <w:rFonts w:ascii="Times New Roman" w:hAnsi="Times New Roman"/>
        </w:rPr>
        <w:t>Привлечение внимания широкой общественности к основным проблемам со здоровьем населения, пропаганде здорового образа жизни, повышения имиджа медицинских работников.</w:t>
      </w:r>
    </w:p>
    <w:p w:rsidR="00CB65B7" w:rsidRPr="00F76974" w:rsidRDefault="00CB65B7" w:rsidP="00CB65B7">
      <w:pPr>
        <w:tabs>
          <w:tab w:val="left" w:pos="1134"/>
        </w:tabs>
        <w:ind w:firstLine="709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 xml:space="preserve">1.2 Активизация творческого потенциала в области </w:t>
      </w:r>
      <w:proofErr w:type="spellStart"/>
      <w:r w:rsidRPr="00F76974">
        <w:rPr>
          <w:rFonts w:ascii="Times New Roman" w:hAnsi="Times New Roman"/>
          <w:bCs/>
        </w:rPr>
        <w:t>видеоработ</w:t>
      </w:r>
      <w:proofErr w:type="spellEnd"/>
      <w:r w:rsidRPr="00F76974">
        <w:rPr>
          <w:rFonts w:ascii="Times New Roman" w:hAnsi="Times New Roman"/>
          <w:bCs/>
        </w:rPr>
        <w:t>, проявление творческих способностей участников.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>1.3  Стимулирование креативного мышления, творческого самовыражения участников.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>1.4  Демонстрация наблюдательности, эстетического вкуса, позитивного, оптимистического отношения к жизни, и позиционирование с точки зрения ЗОЖ.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</w:rPr>
      </w:pPr>
      <w:r w:rsidRPr="00F76974">
        <w:rPr>
          <w:rFonts w:ascii="Times New Roman" w:hAnsi="Times New Roman"/>
          <w:bCs/>
        </w:rPr>
        <w:t>1.5   Создание условий для самореализации</w:t>
      </w:r>
      <w:r w:rsidRPr="00F76974">
        <w:rPr>
          <w:rFonts w:ascii="Times New Roman" w:hAnsi="Times New Roman"/>
          <w:b/>
          <w:bCs/>
        </w:rPr>
        <w:t>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Темами творческих работ (видеоролик, рисунок) Конкурса могут быть: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«Реал – это свобода!» (интервью или видеообращение);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«</w:t>
      </w:r>
      <w:proofErr w:type="spellStart"/>
      <w:r w:rsidRPr="00F76974">
        <w:rPr>
          <w:rFonts w:ascii="Times New Roman" w:hAnsi="Times New Roman"/>
        </w:rPr>
        <w:t>Сургутяне</w:t>
      </w:r>
      <w:proofErr w:type="spellEnd"/>
      <w:r w:rsidRPr="00F76974">
        <w:rPr>
          <w:rFonts w:ascii="Times New Roman" w:hAnsi="Times New Roman"/>
        </w:rPr>
        <w:t xml:space="preserve"> в лицах» (это можете быть, Вы сами и Ваши близкие, или просто </w:t>
      </w:r>
      <w:proofErr w:type="spellStart"/>
      <w:r w:rsidRPr="00F76974">
        <w:rPr>
          <w:rFonts w:ascii="Times New Roman" w:hAnsi="Times New Roman"/>
        </w:rPr>
        <w:t>видеозарисовки</w:t>
      </w:r>
      <w:proofErr w:type="spellEnd"/>
      <w:r w:rsidRPr="00F76974">
        <w:rPr>
          <w:rFonts w:ascii="Times New Roman" w:hAnsi="Times New Roman"/>
        </w:rPr>
        <w:t xml:space="preserve"> по теме);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«Сургутский репортёр» (репортаж с рабочего места);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«Здоровый Мир вокруг нас» (замена вредных привычек – на </w:t>
      </w:r>
      <w:proofErr w:type="gramStart"/>
      <w:r w:rsidRPr="00F76974">
        <w:rPr>
          <w:rFonts w:ascii="Times New Roman" w:hAnsi="Times New Roman"/>
        </w:rPr>
        <w:t>полезные</w:t>
      </w:r>
      <w:proofErr w:type="gramEnd"/>
      <w:r w:rsidRPr="00F76974">
        <w:rPr>
          <w:rFonts w:ascii="Times New Roman" w:hAnsi="Times New Roman"/>
        </w:rPr>
        <w:t xml:space="preserve">); 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«</w:t>
      </w:r>
      <w:r w:rsidRPr="00F76974">
        <w:rPr>
          <w:rFonts w:ascii="Times New Roman" w:hAnsi="Times New Roman"/>
          <w:lang w:val="en-GB"/>
        </w:rPr>
        <w:t>PRO</w:t>
      </w:r>
      <w:r w:rsidRPr="00F76974">
        <w:rPr>
          <w:rFonts w:ascii="Times New Roman" w:hAnsi="Times New Roman"/>
        </w:rPr>
        <w:t xml:space="preserve"> здоровье» (жизненные полезные советы);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«Здоровый образ жизни – это </w:t>
      </w:r>
      <w:proofErr w:type="spellStart"/>
      <w:r w:rsidRPr="00F76974">
        <w:rPr>
          <w:rFonts w:ascii="Times New Roman" w:hAnsi="Times New Roman"/>
        </w:rPr>
        <w:t>здороВО</w:t>
      </w:r>
      <w:proofErr w:type="spellEnd"/>
      <w:r w:rsidRPr="00F76974">
        <w:rPr>
          <w:rFonts w:ascii="Times New Roman" w:hAnsi="Times New Roman"/>
        </w:rPr>
        <w:t>!» (объединяющая сила ЗОЖ);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«Видео-арт» (видеообращение к людям на тему приверженности здоровому образу жизни и культуре здоровья, а также работы, выполненные в нестандартных техниках, с добавлением заставок </w:t>
      </w:r>
      <w:proofErr w:type="spellStart"/>
      <w:r w:rsidRPr="00F76974">
        <w:rPr>
          <w:rFonts w:ascii="Times New Roman" w:hAnsi="Times New Roman"/>
        </w:rPr>
        <w:t>инфографики</w:t>
      </w:r>
      <w:proofErr w:type="spellEnd"/>
      <w:r w:rsidRPr="00F76974">
        <w:rPr>
          <w:rFonts w:ascii="Times New Roman" w:hAnsi="Times New Roman"/>
        </w:rPr>
        <w:t xml:space="preserve">…). </w:t>
      </w:r>
    </w:p>
    <w:p w:rsidR="00CB65B7" w:rsidRPr="00F76974" w:rsidRDefault="00CB65B7" w:rsidP="00CB65B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F76974">
        <w:rPr>
          <w:rFonts w:ascii="Times New Roman" w:hAnsi="Times New Roman"/>
        </w:rPr>
        <w:t>Для самых творческих и независимых – свободная тематика в рамках Акции «День без компьютера».</w:t>
      </w:r>
      <w:proofErr w:type="gramEnd"/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Технические требования к представляемым материалам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</w:rPr>
      </w:pP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u w:val="single"/>
        </w:rPr>
      </w:pPr>
      <w:r w:rsidRPr="00F76974">
        <w:rPr>
          <w:rFonts w:ascii="Times New Roman" w:hAnsi="Times New Roman"/>
          <w:b/>
          <w:u w:val="single"/>
        </w:rPr>
        <w:t>ОБЩИЕ ТРЕБОВАНИЯ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На конкурс принимаются видеоролики, которые соответствуют требованиям:</w:t>
      </w:r>
    </w:p>
    <w:p w:rsidR="00CB65B7" w:rsidRPr="00F76974" w:rsidRDefault="00CB65B7" w:rsidP="00CB65B7">
      <w:pPr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оригинальность;</w:t>
      </w:r>
    </w:p>
    <w:p w:rsidR="00CB65B7" w:rsidRPr="00F76974" w:rsidRDefault="00CB65B7" w:rsidP="00CB65B7">
      <w:pPr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соответствие теме  Конкурса;</w:t>
      </w:r>
    </w:p>
    <w:p w:rsidR="00CB65B7" w:rsidRPr="00F76974" w:rsidRDefault="00CB65B7" w:rsidP="00CB65B7">
      <w:pPr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автором работы может быть любой человек, возраст не имеет значения.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</w:rPr>
      </w:pP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u w:val="single"/>
        </w:rPr>
      </w:pPr>
      <w:r w:rsidRPr="00F76974">
        <w:rPr>
          <w:rFonts w:ascii="Times New Roman" w:hAnsi="Times New Roman"/>
          <w:b/>
          <w:u w:val="single"/>
        </w:rPr>
        <w:t>ВИДЕОРОЛИК</w:t>
      </w:r>
    </w:p>
    <w:p w:rsidR="00CB65B7" w:rsidRPr="00F76974" w:rsidRDefault="00CB65B7" w:rsidP="00CB65B7">
      <w:pPr>
        <w:tabs>
          <w:tab w:val="left" w:pos="1276"/>
        </w:tabs>
        <w:jc w:val="both"/>
        <w:rPr>
          <w:rFonts w:ascii="Times New Roman" w:hAnsi="Times New Roman"/>
          <w:b/>
          <w:u w:val="single"/>
        </w:rPr>
      </w:pPr>
    </w:p>
    <w:p w:rsidR="00CB65B7" w:rsidRPr="00F76974" w:rsidRDefault="00CB65B7" w:rsidP="00CB65B7">
      <w:pPr>
        <w:tabs>
          <w:tab w:val="left" w:pos="1134"/>
        </w:tabs>
        <w:ind w:firstLine="709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3.1  Работы  принимаются   в    любом     качественном       формате       для  </w:t>
      </w:r>
      <w:proofErr w:type="spellStart"/>
      <w:r w:rsidRPr="00F76974">
        <w:rPr>
          <w:rFonts w:ascii="Times New Roman" w:hAnsi="Times New Roman"/>
        </w:rPr>
        <w:t>видеохостинга</w:t>
      </w:r>
      <w:proofErr w:type="spellEnd"/>
      <w:r w:rsidRPr="00F76974">
        <w:rPr>
          <w:rFonts w:ascii="Times New Roman" w:hAnsi="Times New Roman"/>
        </w:rPr>
        <w:t>.</w:t>
      </w:r>
    </w:p>
    <w:p w:rsidR="00CB65B7" w:rsidRPr="00F76974" w:rsidRDefault="00CB65B7" w:rsidP="00CB65B7">
      <w:pPr>
        <w:tabs>
          <w:tab w:val="left" w:pos="1276"/>
        </w:tabs>
        <w:ind w:firstLine="709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3.2  Участники      конкурса      сами      определяют      жанр      </w:t>
      </w:r>
      <w:proofErr w:type="spellStart"/>
      <w:r w:rsidRPr="00F76974">
        <w:rPr>
          <w:rFonts w:ascii="Times New Roman" w:hAnsi="Times New Roman"/>
        </w:rPr>
        <w:t>видеоработы</w:t>
      </w:r>
      <w:proofErr w:type="spellEnd"/>
      <w:r w:rsidRPr="00F76974">
        <w:rPr>
          <w:rFonts w:ascii="Times New Roman" w:hAnsi="Times New Roman"/>
        </w:rPr>
        <w:t xml:space="preserve">   (интервью,  репортаж,  видеоклип и т. д.).</w:t>
      </w:r>
    </w:p>
    <w:p w:rsidR="00CB65B7" w:rsidRPr="00F76974" w:rsidRDefault="00CB65B7" w:rsidP="00CB65B7">
      <w:pPr>
        <w:tabs>
          <w:tab w:val="left" w:pos="1276"/>
        </w:tabs>
        <w:ind w:firstLine="709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3.3  </w:t>
      </w:r>
      <w:proofErr w:type="spellStart"/>
      <w:r w:rsidRPr="00F76974">
        <w:rPr>
          <w:rFonts w:ascii="Times New Roman" w:hAnsi="Times New Roman"/>
        </w:rPr>
        <w:t>Видеоработы</w:t>
      </w:r>
      <w:proofErr w:type="spellEnd"/>
      <w:r w:rsidRPr="00F76974">
        <w:rPr>
          <w:rFonts w:ascii="Times New Roman" w:hAnsi="Times New Roman"/>
        </w:rPr>
        <w:t>,       представленные     на       конкурс      должны      быть  АВТОРСКИМИ. Организаторы  конкурса  не   приветствуют  плагиат.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3.4 Участие в видеоролике непосредственно конкурсантов – необязательно.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3.5 Содержание видеороликов не должно противоречить законодательству РФ и  нормам  морали.  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lastRenderedPageBreak/>
        <w:t xml:space="preserve">      На   конкурс    не   принимаются   ролики    рекламного характера,   оскорбляющие    достоинства   и    чувства   других  людей,  не укладывающиеся в тематику Конкурса.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      Время записи не более 5 минут.</w:t>
      </w:r>
    </w:p>
    <w:p w:rsidR="00CB65B7" w:rsidRPr="00F76974" w:rsidRDefault="00CB65B7" w:rsidP="00CB65B7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      Видео должно быть озвучено на русском языке. Титры на русском языке приветствуются;</w:t>
      </w:r>
    </w:p>
    <w:p w:rsidR="00CB65B7" w:rsidRPr="00F76974" w:rsidRDefault="00CB65B7" w:rsidP="00CB65B7">
      <w:pPr>
        <w:pStyle w:val="a3"/>
        <w:numPr>
          <w:ilvl w:val="1"/>
          <w:numId w:val="4"/>
        </w:numPr>
        <w:tabs>
          <w:tab w:val="left" w:pos="1276"/>
        </w:tabs>
        <w:ind w:left="1134" w:hanging="425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>Обязательно соблюдать правила нормативной лексики!</w:t>
      </w:r>
    </w:p>
    <w:p w:rsidR="00CB65B7" w:rsidRPr="00F76974" w:rsidRDefault="00CB65B7" w:rsidP="00CB65B7">
      <w:pPr>
        <w:pStyle w:val="a3"/>
        <w:ind w:firstLine="709"/>
        <w:jc w:val="both"/>
        <w:rPr>
          <w:rFonts w:ascii="Times New Roman" w:hAnsi="Times New Roman"/>
          <w:bCs/>
        </w:rPr>
      </w:pP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  <w:b/>
          <w:u w:val="single"/>
        </w:rPr>
      </w:pPr>
      <w:r w:rsidRPr="00F76974">
        <w:rPr>
          <w:rFonts w:ascii="Times New Roman" w:hAnsi="Times New Roman"/>
          <w:b/>
          <w:u w:val="single"/>
        </w:rPr>
        <w:t>РИСУНОК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3.1 Работы принимаются на  формате А</w:t>
      </w:r>
      <w:proofErr w:type="gramStart"/>
      <w:r w:rsidRPr="00F76974">
        <w:rPr>
          <w:rFonts w:ascii="Times New Roman" w:hAnsi="Times New Roman"/>
        </w:rPr>
        <w:t>4</w:t>
      </w:r>
      <w:proofErr w:type="gramEnd"/>
      <w:r w:rsidRPr="00F76974">
        <w:rPr>
          <w:rFonts w:ascii="Times New Roman" w:hAnsi="Times New Roman"/>
        </w:rPr>
        <w:t>;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3.2 Участники конкурса сами определяют жанр и технику рисунка.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3.3 Работы, представленные на конкурс должны быть АВТОРСКИМИ.  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      Организаторы конкурса не приветствуют плагиат.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3.4 Содержание видеороликов не должно противоречить законодательству РФ  и нормам морали. На конкурс не принимаются рисунки рекламного        характера, оскорбляющие достоинства и чувства других людей, не         укладывающиеся в тематику Конкурса.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Порядок представления работ на Конкурс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  <w:lang w:eastAsia="ru-RU"/>
        </w:rPr>
      </w:pPr>
      <w:r w:rsidRPr="00F76974">
        <w:rPr>
          <w:rFonts w:ascii="Times New Roman" w:hAnsi="Times New Roman"/>
        </w:rPr>
        <w:t xml:space="preserve"> 4.1. </w:t>
      </w:r>
      <w:proofErr w:type="spellStart"/>
      <w:r w:rsidRPr="00F76974">
        <w:rPr>
          <w:rFonts w:ascii="Times New Roman" w:hAnsi="Times New Roman"/>
          <w:u w:val="single"/>
        </w:rPr>
        <w:t>Видеоработы</w:t>
      </w:r>
      <w:proofErr w:type="spellEnd"/>
      <w:r w:rsidRPr="00F76974">
        <w:rPr>
          <w:rFonts w:ascii="Times New Roman" w:hAnsi="Times New Roman"/>
        </w:rPr>
        <w:t xml:space="preserve"> представляются в электронном виде, на CD/DVD-носителе, флэш-накопителе, либо в виде файла, присланного по электронной почте: </w:t>
      </w:r>
      <w:hyperlink r:id="rId6" w:history="1">
        <w:r w:rsidRPr="00F76974">
          <w:rPr>
            <w:rStyle w:val="a4"/>
            <w:rFonts w:ascii="Times New Roman" w:hAnsi="Times New Roman"/>
            <w:lang w:val="en-US"/>
          </w:rPr>
          <w:t>info</w:t>
        </w:r>
        <w:r w:rsidRPr="00F76974">
          <w:rPr>
            <w:rStyle w:val="a4"/>
            <w:rFonts w:ascii="Times New Roman" w:hAnsi="Times New Roman"/>
          </w:rPr>
          <w:t>_</w:t>
        </w:r>
        <w:r w:rsidRPr="00F76974">
          <w:rPr>
            <w:rStyle w:val="a4"/>
            <w:rFonts w:ascii="Times New Roman" w:hAnsi="Times New Roman"/>
            <w:lang w:val="en-US"/>
          </w:rPr>
          <w:t>asmo</w:t>
        </w:r>
        <w:r w:rsidRPr="00F76974">
          <w:rPr>
            <w:rStyle w:val="a4"/>
            <w:rFonts w:ascii="Times New Roman" w:hAnsi="Times New Roman"/>
          </w:rPr>
          <w:t>@</w:t>
        </w:r>
        <w:r w:rsidRPr="00F76974">
          <w:rPr>
            <w:rStyle w:val="a4"/>
            <w:rFonts w:ascii="Times New Roman" w:hAnsi="Times New Roman"/>
            <w:lang w:val="en-US"/>
          </w:rPr>
          <w:t>mail</w:t>
        </w:r>
        <w:r w:rsidRPr="00F76974">
          <w:rPr>
            <w:rStyle w:val="a4"/>
            <w:rFonts w:ascii="Times New Roman" w:hAnsi="Times New Roman"/>
          </w:rPr>
          <w:t>.</w:t>
        </w:r>
        <w:r w:rsidRPr="00F76974">
          <w:rPr>
            <w:rStyle w:val="a4"/>
            <w:rFonts w:ascii="Times New Roman" w:hAnsi="Times New Roman"/>
            <w:lang w:val="en-US"/>
          </w:rPr>
          <w:t>ru</w:t>
        </w:r>
      </w:hyperlink>
      <w:r w:rsidRPr="00F76974">
        <w:rPr>
          <w:rFonts w:ascii="Times New Roman" w:hAnsi="Times New Roman"/>
        </w:rPr>
        <w:t xml:space="preserve">  или по адресу г. Сургут, ул. Мелик-Карамова 92, контактное лицо </w:t>
      </w:r>
      <w:proofErr w:type="spellStart"/>
      <w:r w:rsidRPr="00F76974">
        <w:rPr>
          <w:rFonts w:ascii="Times New Roman" w:hAnsi="Times New Roman"/>
        </w:rPr>
        <w:t>Челпан</w:t>
      </w:r>
      <w:proofErr w:type="spellEnd"/>
      <w:r w:rsidRPr="00F76974">
        <w:rPr>
          <w:rFonts w:ascii="Times New Roman" w:hAnsi="Times New Roman"/>
        </w:rPr>
        <w:t xml:space="preserve"> Анастасия,  </w:t>
      </w:r>
      <w:r w:rsidRPr="00F76974">
        <w:rPr>
          <w:rFonts w:ascii="Times New Roman" w:hAnsi="Times New Roman"/>
          <w:lang w:eastAsia="ru-RU"/>
        </w:rPr>
        <w:t>тел. (3462) 93-69-71.</w:t>
      </w:r>
      <w:r w:rsidRPr="00F76974">
        <w:rPr>
          <w:rFonts w:ascii="Times New Roman" w:hAnsi="Times New Roman"/>
          <w:color w:val="FF0000"/>
        </w:rPr>
        <w:t xml:space="preserve">  </w:t>
      </w:r>
      <w:r w:rsidRPr="00F76974">
        <w:rPr>
          <w:rFonts w:ascii="Times New Roman" w:hAnsi="Times New Roman"/>
        </w:rPr>
        <w:t>В теме сообщения указать Участие в Конкурсе «День без компьютера».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4.2. </w:t>
      </w:r>
      <w:r w:rsidRPr="00F76974">
        <w:rPr>
          <w:rFonts w:ascii="Times New Roman" w:hAnsi="Times New Roman"/>
          <w:u w:val="single"/>
        </w:rPr>
        <w:t>Рисунки</w:t>
      </w:r>
      <w:r w:rsidRPr="00F76974">
        <w:rPr>
          <w:rFonts w:ascii="Times New Roman" w:hAnsi="Times New Roman"/>
        </w:rPr>
        <w:t xml:space="preserve"> представляются: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- в электронном виде, на CD/DVD-носителе, флэш-накопителе, либо в виде файла, присланного по электронной почте: </w:t>
      </w:r>
      <w:hyperlink r:id="rId7" w:history="1">
        <w:r w:rsidRPr="00F76974">
          <w:rPr>
            <w:rStyle w:val="a4"/>
            <w:rFonts w:ascii="Times New Roman" w:hAnsi="Times New Roman"/>
            <w:lang w:val="en-US"/>
          </w:rPr>
          <w:t>info</w:t>
        </w:r>
        <w:r w:rsidRPr="00F76974">
          <w:rPr>
            <w:rStyle w:val="a4"/>
            <w:rFonts w:ascii="Times New Roman" w:hAnsi="Times New Roman"/>
          </w:rPr>
          <w:t>_</w:t>
        </w:r>
        <w:r w:rsidRPr="00F76974">
          <w:rPr>
            <w:rStyle w:val="a4"/>
            <w:rFonts w:ascii="Times New Roman" w:hAnsi="Times New Roman"/>
            <w:lang w:val="en-US"/>
          </w:rPr>
          <w:t>asmo</w:t>
        </w:r>
        <w:r w:rsidRPr="00F76974">
          <w:rPr>
            <w:rStyle w:val="a4"/>
            <w:rFonts w:ascii="Times New Roman" w:hAnsi="Times New Roman"/>
          </w:rPr>
          <w:t>@</w:t>
        </w:r>
        <w:r w:rsidRPr="00F76974">
          <w:rPr>
            <w:rStyle w:val="a4"/>
            <w:rFonts w:ascii="Times New Roman" w:hAnsi="Times New Roman"/>
            <w:lang w:val="en-US"/>
          </w:rPr>
          <w:t>mail</w:t>
        </w:r>
        <w:r w:rsidRPr="00F76974">
          <w:rPr>
            <w:rStyle w:val="a4"/>
            <w:rFonts w:ascii="Times New Roman" w:hAnsi="Times New Roman"/>
          </w:rPr>
          <w:t>.</w:t>
        </w:r>
        <w:r w:rsidRPr="00F76974">
          <w:rPr>
            <w:rStyle w:val="a4"/>
            <w:rFonts w:ascii="Times New Roman" w:hAnsi="Times New Roman"/>
            <w:lang w:val="en-US"/>
          </w:rPr>
          <w:t>ru</w:t>
        </w:r>
      </w:hyperlink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- или на бумажном носителе по адресу:  г. Сургут, ул. Мелик-Карамова 92, контактное лицо </w:t>
      </w:r>
      <w:proofErr w:type="spellStart"/>
      <w:r w:rsidRPr="00F76974">
        <w:rPr>
          <w:rFonts w:ascii="Times New Roman" w:hAnsi="Times New Roman"/>
        </w:rPr>
        <w:t>Челпан</w:t>
      </w:r>
      <w:proofErr w:type="spellEnd"/>
      <w:r w:rsidRPr="00F76974">
        <w:rPr>
          <w:rFonts w:ascii="Times New Roman" w:hAnsi="Times New Roman"/>
        </w:rPr>
        <w:t xml:space="preserve"> Анастасия, тел. (3462) 93-69-71. В теме сообщения указать: Участие в Конкурсе «День без компьютера».</w:t>
      </w:r>
    </w:p>
    <w:p w:rsidR="00CB65B7" w:rsidRPr="00F76974" w:rsidRDefault="00CB65B7" w:rsidP="00CB65B7">
      <w:pPr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  <w:bCs/>
        </w:rPr>
        <w:t>Сроки проведения Конкурса</w:t>
      </w:r>
    </w:p>
    <w:p w:rsidR="00CB65B7" w:rsidRPr="00F76974" w:rsidRDefault="00CB65B7" w:rsidP="00CB65B7">
      <w:pPr>
        <w:jc w:val="both"/>
        <w:rPr>
          <w:rFonts w:ascii="Times New Roman" w:hAnsi="Times New Roman"/>
          <w:b/>
        </w:rPr>
      </w:pP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>Дата начала приема творческих работ: 15 сентября 2017 года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Дата окончания приема творческих работ: 15 октября 2017 года</w:t>
      </w:r>
    </w:p>
    <w:p w:rsidR="00CB65B7" w:rsidRPr="00F76974" w:rsidRDefault="00CB65B7" w:rsidP="00CB65B7">
      <w:pPr>
        <w:jc w:val="both"/>
        <w:rPr>
          <w:rFonts w:ascii="Times New Roman" w:hAnsi="Times New Roman"/>
          <w:bCs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Порядок рассмотрения конкурсных материалов</w:t>
      </w:r>
    </w:p>
    <w:p w:rsidR="00CB65B7" w:rsidRPr="00F76974" w:rsidRDefault="00CB65B7" w:rsidP="00CB65B7">
      <w:pPr>
        <w:jc w:val="both"/>
        <w:rPr>
          <w:rFonts w:ascii="Times New Roman" w:hAnsi="Times New Roman"/>
          <w:b/>
        </w:rPr>
      </w:pP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Оценка работ производится Жюри конкурса</w:t>
      </w:r>
    </w:p>
    <w:p w:rsidR="00CB65B7" w:rsidRPr="00F76974" w:rsidRDefault="00CB65B7" w:rsidP="00CB65B7">
      <w:pPr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    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Представленные материалы оцениваются по десятибалльной шкале в соответствии с критериями Конкурса. </w:t>
      </w:r>
    </w:p>
    <w:p w:rsidR="00CB65B7" w:rsidRPr="00F76974" w:rsidRDefault="00CB65B7" w:rsidP="00CB65B7">
      <w:pPr>
        <w:ind w:firstLine="70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Критериями оценки материалов являются:</w:t>
      </w:r>
    </w:p>
    <w:p w:rsidR="00CB65B7" w:rsidRPr="00F76974" w:rsidRDefault="00CB65B7" w:rsidP="00CB65B7">
      <w:pPr>
        <w:pStyle w:val="a3"/>
        <w:numPr>
          <w:ilvl w:val="0"/>
          <w:numId w:val="5"/>
        </w:numPr>
        <w:ind w:left="142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Соответствие целям и задачам Конкурса;</w:t>
      </w:r>
    </w:p>
    <w:p w:rsidR="00CB65B7" w:rsidRPr="00F76974" w:rsidRDefault="00CB65B7" w:rsidP="00CB65B7">
      <w:pPr>
        <w:pStyle w:val="a3"/>
        <w:numPr>
          <w:ilvl w:val="0"/>
          <w:numId w:val="5"/>
        </w:numPr>
        <w:ind w:left="142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Профессиональный уровень;</w:t>
      </w:r>
    </w:p>
    <w:p w:rsidR="00CB65B7" w:rsidRPr="00F76974" w:rsidRDefault="00CB65B7" w:rsidP="00CB65B7">
      <w:pPr>
        <w:pStyle w:val="a3"/>
        <w:numPr>
          <w:ilvl w:val="0"/>
          <w:numId w:val="5"/>
        </w:numPr>
        <w:ind w:left="142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Новизна и оригинальность;</w:t>
      </w:r>
    </w:p>
    <w:p w:rsidR="00CB65B7" w:rsidRPr="00F76974" w:rsidRDefault="00CB65B7" w:rsidP="00CB65B7">
      <w:pPr>
        <w:pStyle w:val="a3"/>
        <w:numPr>
          <w:ilvl w:val="0"/>
          <w:numId w:val="5"/>
        </w:numPr>
        <w:ind w:left="142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Степень эмоционального воздействия;</w:t>
      </w:r>
    </w:p>
    <w:p w:rsidR="00CB65B7" w:rsidRPr="00F76974" w:rsidRDefault="00CB65B7" w:rsidP="00CB65B7">
      <w:pPr>
        <w:pStyle w:val="a3"/>
        <w:numPr>
          <w:ilvl w:val="0"/>
          <w:numId w:val="5"/>
        </w:numPr>
        <w:ind w:left="142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Выразительность и доступность.</w:t>
      </w:r>
    </w:p>
    <w:p w:rsidR="00CB65B7" w:rsidRPr="00F76974" w:rsidRDefault="00CB65B7" w:rsidP="00CB65B7">
      <w:pPr>
        <w:ind w:left="708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ind w:firstLine="720"/>
        <w:jc w:val="both"/>
        <w:rPr>
          <w:rFonts w:ascii="Times New Roman" w:hAnsi="Times New Roman"/>
        </w:rPr>
      </w:pPr>
      <w:proofErr w:type="gramStart"/>
      <w:r w:rsidRPr="00F76974">
        <w:rPr>
          <w:rFonts w:ascii="Times New Roman" w:hAnsi="Times New Roman"/>
        </w:rPr>
        <w:t>Шорт-лист</w:t>
      </w:r>
      <w:proofErr w:type="gramEnd"/>
      <w:r w:rsidRPr="00F76974">
        <w:rPr>
          <w:rFonts w:ascii="Times New Roman" w:hAnsi="Times New Roman"/>
        </w:rPr>
        <w:t xml:space="preserve"> из рисунков будет смонтирован в видеоролик и представлен в группе Лечебно – диагностический центр «НАДЖА» в Контакте и на сайте ТПП.</w:t>
      </w:r>
    </w:p>
    <w:p w:rsidR="00CB65B7" w:rsidRPr="00F76974" w:rsidRDefault="00CB65B7" w:rsidP="00CB65B7">
      <w:pPr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Призовой фонд:</w:t>
      </w:r>
    </w:p>
    <w:p w:rsidR="00CB65B7" w:rsidRPr="00F76974" w:rsidRDefault="00CB65B7" w:rsidP="00CB65B7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Призы:</w:t>
      </w:r>
    </w:p>
    <w:p w:rsidR="00CB65B7" w:rsidRPr="00F76974" w:rsidRDefault="00CB65B7" w:rsidP="00CB65B7">
      <w:pPr>
        <w:ind w:left="70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1-е место – видеоролик, рисунок</w:t>
      </w:r>
    </w:p>
    <w:p w:rsidR="00CB65B7" w:rsidRPr="00F76974" w:rsidRDefault="00CB65B7" w:rsidP="00CB65B7">
      <w:pPr>
        <w:ind w:left="70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2-е место – видеоролик, рисунок</w:t>
      </w:r>
    </w:p>
    <w:p w:rsidR="00CB65B7" w:rsidRPr="00F76974" w:rsidRDefault="00CB65B7" w:rsidP="00CB65B7">
      <w:pPr>
        <w:ind w:left="708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2-е место – видеоролик, рисунок</w:t>
      </w:r>
    </w:p>
    <w:p w:rsidR="00CB65B7" w:rsidRPr="00F76974" w:rsidRDefault="00CB65B7" w:rsidP="00CB65B7">
      <w:pPr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Призы не могут быть заменены денежным эквивалентом.</w:t>
      </w:r>
    </w:p>
    <w:p w:rsidR="00CB65B7" w:rsidRPr="00F76974" w:rsidRDefault="00CB65B7" w:rsidP="00CB65B7">
      <w:pPr>
        <w:jc w:val="both"/>
        <w:rPr>
          <w:rFonts w:ascii="Times New Roman" w:hAnsi="Times New Roman"/>
          <w:bCs/>
        </w:rPr>
      </w:pPr>
      <w:r w:rsidRPr="00F76974">
        <w:rPr>
          <w:rFonts w:ascii="Times New Roman" w:hAnsi="Times New Roman"/>
          <w:bCs/>
        </w:rPr>
        <w:t xml:space="preserve">Материалы номинантов </w:t>
      </w:r>
      <w:proofErr w:type="gramStart"/>
      <w:r w:rsidRPr="00F76974">
        <w:rPr>
          <w:rFonts w:ascii="Times New Roman" w:hAnsi="Times New Roman"/>
          <w:bCs/>
        </w:rPr>
        <w:t>шорт-листа</w:t>
      </w:r>
      <w:proofErr w:type="gramEnd"/>
      <w:r w:rsidRPr="00F76974">
        <w:rPr>
          <w:rFonts w:ascii="Times New Roman" w:hAnsi="Times New Roman"/>
          <w:bCs/>
        </w:rPr>
        <w:t xml:space="preserve"> демонстрируются в рамках конкурса.</w:t>
      </w:r>
    </w:p>
    <w:p w:rsidR="00CB65B7" w:rsidRPr="00F76974" w:rsidRDefault="00CB65B7" w:rsidP="00CB65B7">
      <w:pPr>
        <w:jc w:val="both"/>
        <w:rPr>
          <w:rFonts w:ascii="Times New Roman" w:hAnsi="Times New Roman"/>
          <w:bCs/>
        </w:rPr>
      </w:pPr>
    </w:p>
    <w:p w:rsidR="00CB65B7" w:rsidRPr="00F76974" w:rsidRDefault="00CB65B7" w:rsidP="00CB65B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F76974">
        <w:rPr>
          <w:rFonts w:ascii="Times New Roman" w:hAnsi="Times New Roman"/>
          <w:b/>
        </w:rPr>
        <w:t>Право на использование конкурсных работ</w:t>
      </w:r>
    </w:p>
    <w:p w:rsidR="00CB65B7" w:rsidRPr="00F76974" w:rsidRDefault="00CB65B7" w:rsidP="00CB65B7">
      <w:pPr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 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Организационный комитет Конкурса оставляет за собой право </w:t>
      </w:r>
      <w:proofErr w:type="gramStart"/>
      <w:r w:rsidRPr="00F76974">
        <w:rPr>
          <w:rFonts w:ascii="Times New Roman" w:hAnsi="Times New Roman"/>
        </w:rPr>
        <w:t>на</w:t>
      </w:r>
      <w:proofErr w:type="gramEnd"/>
      <w:r w:rsidRPr="00F76974">
        <w:rPr>
          <w:rFonts w:ascii="Times New Roman" w:hAnsi="Times New Roman"/>
        </w:rPr>
        <w:t>: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- использование конкурсных работ в целях пропаганды ЗОЖ и без выплаты денежного вознаграждения автору (авторскому коллективу);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- проведение социально значимых Акций и рекламных кампаний, созданных на базе конкурсных работ;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 xml:space="preserve">- трансляция </w:t>
      </w:r>
      <w:proofErr w:type="spellStart"/>
      <w:r w:rsidRPr="00F76974">
        <w:rPr>
          <w:rFonts w:ascii="Times New Roman" w:hAnsi="Times New Roman"/>
        </w:rPr>
        <w:t>видеоработ</w:t>
      </w:r>
      <w:proofErr w:type="spellEnd"/>
      <w:r w:rsidRPr="00F76974">
        <w:rPr>
          <w:rFonts w:ascii="Times New Roman" w:hAnsi="Times New Roman"/>
        </w:rPr>
        <w:t xml:space="preserve"> на мониторах медицинских учреждений; 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- репродуцирование материалов для нужд Конкурса, в т.ч. в методических и информационных изданиях; полное или частичное использование в учебных, пропагандистских и иных целях.</w:t>
      </w: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</w:p>
    <w:p w:rsidR="00CB65B7" w:rsidRPr="00F76974" w:rsidRDefault="00CB65B7" w:rsidP="00CB65B7">
      <w:pPr>
        <w:ind w:firstLine="709"/>
        <w:jc w:val="both"/>
        <w:rPr>
          <w:rFonts w:ascii="Times New Roman" w:hAnsi="Times New Roman"/>
        </w:rPr>
      </w:pPr>
      <w:r w:rsidRPr="00F76974">
        <w:rPr>
          <w:rFonts w:ascii="Times New Roman" w:hAnsi="Times New Roman"/>
        </w:rPr>
        <w:t>Авторы видео - роликов и рисунков автоматически дают свое согласие на обработку их персональной информации.</w:t>
      </w:r>
    </w:p>
    <w:p w:rsidR="009F594C" w:rsidRPr="00F76974" w:rsidRDefault="009F594C">
      <w:pPr>
        <w:rPr>
          <w:rFonts w:ascii="Times New Roman" w:hAnsi="Times New Roman"/>
        </w:rPr>
      </w:pPr>
    </w:p>
    <w:sectPr w:rsidR="009F594C" w:rsidRPr="00F76974" w:rsidSect="009F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3F60"/>
      </v:shape>
    </w:pict>
  </w:numPicBullet>
  <w:abstractNum w:abstractNumId="0">
    <w:nsid w:val="1DA31D20"/>
    <w:multiLevelType w:val="multilevel"/>
    <w:tmpl w:val="1BD2CA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2612B25"/>
    <w:multiLevelType w:val="hybridMultilevel"/>
    <w:tmpl w:val="7B82AC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F1211"/>
    <w:multiLevelType w:val="hybridMultilevel"/>
    <w:tmpl w:val="6BF04B4C"/>
    <w:lvl w:ilvl="0" w:tplc="F6D022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97D1A"/>
    <w:multiLevelType w:val="multilevel"/>
    <w:tmpl w:val="AAFE7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706131"/>
    <w:multiLevelType w:val="multilevel"/>
    <w:tmpl w:val="C6D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7"/>
    <w:rsid w:val="006E754B"/>
    <w:rsid w:val="009F594C"/>
    <w:rsid w:val="00B26737"/>
    <w:rsid w:val="00CB65B7"/>
    <w:rsid w:val="00F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B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5B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B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5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_as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s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u966</dc:creator>
  <cp:lastModifiedBy>Юристы</cp:lastModifiedBy>
  <cp:revision>2</cp:revision>
  <dcterms:created xsi:type="dcterms:W3CDTF">2017-09-21T04:31:00Z</dcterms:created>
  <dcterms:modified xsi:type="dcterms:W3CDTF">2017-09-21T04:31:00Z</dcterms:modified>
</cp:coreProperties>
</file>